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40F7" w14:textId="3F7F387E" w:rsidR="002F4ADB" w:rsidRDefault="004B44DA" w:rsidP="004B44DA">
      <w:pPr>
        <w:jc w:val="center"/>
      </w:pPr>
      <w:r>
        <w:rPr>
          <w:noProof/>
        </w:rPr>
        <w:drawing>
          <wp:inline distT="0" distB="0" distL="0" distR="0" wp14:anchorId="01341E32" wp14:editId="47771C23">
            <wp:extent cx="20859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847725"/>
                    </a:xfrm>
                    <a:prstGeom prst="rect">
                      <a:avLst/>
                    </a:prstGeom>
                    <a:noFill/>
                    <a:ln>
                      <a:noFill/>
                    </a:ln>
                  </pic:spPr>
                </pic:pic>
              </a:graphicData>
            </a:graphic>
          </wp:inline>
        </w:drawing>
      </w:r>
    </w:p>
    <w:p w14:paraId="0EA70D8C" w14:textId="69CE1DCD" w:rsidR="004B44DA" w:rsidRDefault="004B44DA" w:rsidP="004B44DA">
      <w:pPr>
        <w:jc w:val="center"/>
      </w:pPr>
    </w:p>
    <w:p w14:paraId="2E9D135B" w14:textId="2A6BD9DD" w:rsidR="000430DA" w:rsidRDefault="002C3D10" w:rsidP="000430DA">
      <w:pPr>
        <w:jc w:val="center"/>
        <w:rPr>
          <w:b/>
          <w:bCs/>
          <w:color w:val="000000"/>
          <w:sz w:val="24"/>
          <w:szCs w:val="24"/>
        </w:rPr>
      </w:pPr>
      <w:r>
        <w:rPr>
          <w:b/>
          <w:bCs/>
          <w:color w:val="000000"/>
          <w:sz w:val="24"/>
          <w:szCs w:val="24"/>
        </w:rPr>
        <w:tab/>
        <w:t>Greyhound Homer – National Greyhound Centre</w:t>
      </w:r>
    </w:p>
    <w:p w14:paraId="408250E7" w14:textId="5A3F0520" w:rsidR="002C3D10" w:rsidRDefault="00D23700" w:rsidP="000430DA">
      <w:pPr>
        <w:jc w:val="center"/>
        <w:rPr>
          <w:b/>
          <w:bCs/>
          <w:color w:val="000000"/>
          <w:sz w:val="24"/>
          <w:szCs w:val="24"/>
        </w:rPr>
      </w:pPr>
      <w:r>
        <w:rPr>
          <w:b/>
          <w:bCs/>
          <w:color w:val="000000"/>
          <w:sz w:val="24"/>
          <w:szCs w:val="24"/>
        </w:rPr>
        <w:t xml:space="preserve">             </w:t>
      </w:r>
      <w:r w:rsidR="002C3D10">
        <w:rPr>
          <w:b/>
          <w:bCs/>
          <w:color w:val="000000"/>
          <w:sz w:val="24"/>
          <w:szCs w:val="24"/>
        </w:rPr>
        <w:t>Full Time – 40hrs, working every other weekend</w:t>
      </w:r>
      <w:r>
        <w:rPr>
          <w:b/>
          <w:bCs/>
          <w:color w:val="000000"/>
          <w:sz w:val="24"/>
          <w:szCs w:val="24"/>
        </w:rPr>
        <w:t xml:space="preserve"> </w:t>
      </w:r>
    </w:p>
    <w:p w14:paraId="6BED3DF5" w14:textId="77777777" w:rsidR="000430DA" w:rsidRDefault="000430DA" w:rsidP="000430DA">
      <w:pPr>
        <w:pStyle w:val="NormalWeb"/>
        <w:rPr>
          <w:color w:val="000000"/>
          <w:sz w:val="24"/>
          <w:szCs w:val="24"/>
        </w:rPr>
      </w:pPr>
      <w:r>
        <w:rPr>
          <w:b/>
          <w:bCs/>
          <w:color w:val="000000"/>
          <w:sz w:val="24"/>
          <w:szCs w:val="24"/>
        </w:rPr>
        <w:t>Job Role:</w:t>
      </w:r>
    </w:p>
    <w:p w14:paraId="076ECEFA" w14:textId="311DAA21" w:rsidR="000430DA" w:rsidRDefault="000430DA" w:rsidP="000430DA">
      <w:pPr>
        <w:pStyle w:val="NormalWeb"/>
        <w:rPr>
          <w:color w:val="000000"/>
          <w:sz w:val="24"/>
          <w:szCs w:val="24"/>
        </w:rPr>
      </w:pPr>
      <w:r>
        <w:rPr>
          <w:color w:val="000000"/>
          <w:sz w:val="24"/>
          <w:szCs w:val="24"/>
        </w:rPr>
        <w:t xml:space="preserve">The Greyhound Trust is offering a fantastic opportunity for </w:t>
      </w:r>
      <w:r w:rsidR="00C81BBC">
        <w:rPr>
          <w:color w:val="000000"/>
          <w:sz w:val="24"/>
          <w:szCs w:val="24"/>
        </w:rPr>
        <w:t xml:space="preserve">a </w:t>
      </w:r>
      <w:r>
        <w:rPr>
          <w:color w:val="000000"/>
          <w:sz w:val="24"/>
          <w:szCs w:val="24"/>
        </w:rPr>
        <w:t>talented individual to join us at our National Greyhound Homing Centre. After over 40 years of helping greyhounds in their transition from racing and matching them to homes where they will thrive in their retirement</w:t>
      </w:r>
      <w:r w:rsidR="00C81BBC">
        <w:rPr>
          <w:color w:val="000000"/>
          <w:sz w:val="24"/>
          <w:szCs w:val="24"/>
        </w:rPr>
        <w:t>, t</w:t>
      </w:r>
      <w:r>
        <w:rPr>
          <w:color w:val="000000"/>
          <w:sz w:val="24"/>
          <w:szCs w:val="24"/>
        </w:rPr>
        <w:t xml:space="preserve">he Greyhound Trust </w:t>
      </w:r>
      <w:r w:rsidR="001628D9">
        <w:rPr>
          <w:color w:val="000000"/>
          <w:sz w:val="24"/>
          <w:szCs w:val="24"/>
        </w:rPr>
        <w:t>has opened</w:t>
      </w:r>
      <w:r>
        <w:rPr>
          <w:color w:val="000000"/>
          <w:sz w:val="24"/>
          <w:szCs w:val="24"/>
        </w:rPr>
        <w:t xml:space="preserve"> its first, nationally owned and run homing centre. This is an exciting opportunity to be part of a newly developed team, ensuring the success of the National </w:t>
      </w:r>
      <w:r w:rsidR="001628D9">
        <w:rPr>
          <w:color w:val="000000"/>
          <w:sz w:val="24"/>
          <w:szCs w:val="24"/>
        </w:rPr>
        <w:t>Greyhound</w:t>
      </w:r>
      <w:r>
        <w:rPr>
          <w:color w:val="000000"/>
          <w:sz w:val="24"/>
          <w:szCs w:val="24"/>
        </w:rPr>
        <w:t xml:space="preserve"> Centre from its </w:t>
      </w:r>
      <w:r w:rsidR="001628D9">
        <w:rPr>
          <w:color w:val="000000"/>
          <w:sz w:val="24"/>
          <w:szCs w:val="24"/>
        </w:rPr>
        <w:t>opening days</w:t>
      </w:r>
      <w:r>
        <w:rPr>
          <w:color w:val="000000"/>
          <w:sz w:val="24"/>
          <w:szCs w:val="24"/>
        </w:rPr>
        <w:t>.</w:t>
      </w:r>
    </w:p>
    <w:p w14:paraId="410700BF" w14:textId="77777777" w:rsidR="000430DA" w:rsidRDefault="000430DA" w:rsidP="000430DA">
      <w:pPr>
        <w:pStyle w:val="NormalWeb"/>
        <w:rPr>
          <w:color w:val="000000"/>
          <w:sz w:val="24"/>
          <w:szCs w:val="24"/>
        </w:rPr>
      </w:pPr>
      <w:r>
        <w:rPr>
          <w:b/>
          <w:bCs/>
          <w:color w:val="000000"/>
          <w:sz w:val="24"/>
          <w:szCs w:val="24"/>
        </w:rPr>
        <w:t>The person:</w:t>
      </w:r>
    </w:p>
    <w:p w14:paraId="44B47481" w14:textId="3EB485E6" w:rsidR="000430DA" w:rsidRDefault="000430DA" w:rsidP="000430DA">
      <w:pPr>
        <w:pStyle w:val="NormalWeb"/>
        <w:rPr>
          <w:color w:val="000000"/>
          <w:sz w:val="24"/>
          <w:szCs w:val="24"/>
        </w:rPr>
      </w:pPr>
      <w:r>
        <w:rPr>
          <w:color w:val="000000"/>
          <w:sz w:val="24"/>
          <w:szCs w:val="24"/>
        </w:rPr>
        <w:t>You will be passionate about animal welfare and dedicated to delivering excellent customer care, focused on matching our greyhounds to their new forever home.</w:t>
      </w:r>
    </w:p>
    <w:p w14:paraId="59E65FE3" w14:textId="77777777" w:rsidR="000430DA" w:rsidRDefault="000430DA" w:rsidP="000430DA">
      <w:pPr>
        <w:pStyle w:val="NormalWeb"/>
        <w:rPr>
          <w:color w:val="000000"/>
          <w:sz w:val="24"/>
          <w:szCs w:val="24"/>
        </w:rPr>
      </w:pPr>
      <w:r>
        <w:rPr>
          <w:b/>
          <w:bCs/>
          <w:color w:val="000000"/>
          <w:sz w:val="24"/>
          <w:szCs w:val="24"/>
        </w:rPr>
        <w:t>Key Responsibilities:</w:t>
      </w:r>
    </w:p>
    <w:p w14:paraId="75F97E4C" w14:textId="3F6DA0C9" w:rsidR="000430DA" w:rsidRDefault="000430DA" w:rsidP="00AE45A4">
      <w:pPr>
        <w:pStyle w:val="NormalWeb"/>
        <w:numPr>
          <w:ilvl w:val="0"/>
          <w:numId w:val="1"/>
        </w:numPr>
        <w:rPr>
          <w:color w:val="000000"/>
          <w:sz w:val="24"/>
          <w:szCs w:val="24"/>
        </w:rPr>
      </w:pPr>
      <w:r>
        <w:rPr>
          <w:color w:val="000000"/>
          <w:sz w:val="24"/>
          <w:szCs w:val="24"/>
        </w:rPr>
        <w:t xml:space="preserve">To proactively be involved in all homing activities, with </w:t>
      </w:r>
      <w:r w:rsidR="00D23700">
        <w:rPr>
          <w:color w:val="000000"/>
          <w:sz w:val="24"/>
          <w:szCs w:val="24"/>
        </w:rPr>
        <w:t xml:space="preserve">a </w:t>
      </w:r>
      <w:r>
        <w:rPr>
          <w:color w:val="000000"/>
          <w:sz w:val="24"/>
          <w:szCs w:val="24"/>
        </w:rPr>
        <w:t xml:space="preserve">focus on ensuring greyhounds are assessed, </w:t>
      </w:r>
      <w:proofErr w:type="gramStart"/>
      <w:r>
        <w:rPr>
          <w:color w:val="000000"/>
          <w:sz w:val="24"/>
          <w:szCs w:val="24"/>
        </w:rPr>
        <w:t>matched</w:t>
      </w:r>
      <w:proofErr w:type="gramEnd"/>
      <w:r>
        <w:rPr>
          <w:color w:val="000000"/>
          <w:sz w:val="24"/>
          <w:szCs w:val="24"/>
        </w:rPr>
        <w:t xml:space="preserve"> and homed promptly and in line with Greyhound Trust policy and procedures</w:t>
      </w:r>
    </w:p>
    <w:p w14:paraId="7F6F2CF5" w14:textId="46333195" w:rsidR="000430DA" w:rsidRDefault="000430DA" w:rsidP="00AE45A4">
      <w:pPr>
        <w:pStyle w:val="NormalWeb"/>
        <w:numPr>
          <w:ilvl w:val="0"/>
          <w:numId w:val="1"/>
        </w:numPr>
        <w:rPr>
          <w:color w:val="000000"/>
          <w:sz w:val="24"/>
          <w:szCs w:val="24"/>
        </w:rPr>
      </w:pPr>
      <w:r>
        <w:rPr>
          <w:color w:val="000000"/>
          <w:sz w:val="24"/>
          <w:szCs w:val="24"/>
        </w:rPr>
        <w:t xml:space="preserve">To ensure all greyhounds are cared for to an exceptionally high standard, always ensuring they are provided with clean accommodation, regularly health checked and socialised in accordance </w:t>
      </w:r>
      <w:r w:rsidR="00D23700">
        <w:rPr>
          <w:color w:val="000000"/>
          <w:sz w:val="24"/>
          <w:szCs w:val="24"/>
        </w:rPr>
        <w:t>with</w:t>
      </w:r>
      <w:r>
        <w:rPr>
          <w:color w:val="000000"/>
          <w:sz w:val="24"/>
          <w:szCs w:val="24"/>
        </w:rPr>
        <w:t xml:space="preserve"> Greyhound Trust guidelines.</w:t>
      </w:r>
    </w:p>
    <w:p w14:paraId="671C9CE0" w14:textId="59236952" w:rsidR="000430DA" w:rsidRDefault="000430DA" w:rsidP="00AE45A4">
      <w:pPr>
        <w:pStyle w:val="NormalWeb"/>
        <w:numPr>
          <w:ilvl w:val="0"/>
          <w:numId w:val="1"/>
        </w:numPr>
        <w:rPr>
          <w:color w:val="000000"/>
          <w:sz w:val="24"/>
          <w:szCs w:val="24"/>
        </w:rPr>
      </w:pPr>
      <w:r>
        <w:rPr>
          <w:color w:val="000000"/>
          <w:sz w:val="24"/>
          <w:szCs w:val="24"/>
        </w:rPr>
        <w:t>To ensure continuous operational improvement and maximise all resources within the centre</w:t>
      </w:r>
    </w:p>
    <w:p w14:paraId="4FBB308A" w14:textId="77777777" w:rsidR="000430DA" w:rsidRDefault="000430DA" w:rsidP="000430DA">
      <w:pPr>
        <w:pStyle w:val="NormalWeb"/>
        <w:rPr>
          <w:color w:val="000000"/>
          <w:sz w:val="24"/>
          <w:szCs w:val="24"/>
        </w:rPr>
      </w:pPr>
      <w:r>
        <w:rPr>
          <w:b/>
          <w:bCs/>
          <w:color w:val="000000"/>
          <w:sz w:val="24"/>
          <w:szCs w:val="24"/>
        </w:rPr>
        <w:t>Skills and experience we need from you:</w:t>
      </w:r>
    </w:p>
    <w:p w14:paraId="5B41FEF0" w14:textId="4F0357F8" w:rsidR="000430DA" w:rsidRDefault="000430DA" w:rsidP="00D23700">
      <w:pPr>
        <w:pStyle w:val="NormalWeb"/>
        <w:numPr>
          <w:ilvl w:val="0"/>
          <w:numId w:val="7"/>
        </w:numPr>
        <w:rPr>
          <w:color w:val="000000"/>
          <w:sz w:val="24"/>
          <w:szCs w:val="24"/>
        </w:rPr>
      </w:pPr>
      <w:r>
        <w:rPr>
          <w:color w:val="000000"/>
          <w:sz w:val="24"/>
          <w:szCs w:val="24"/>
        </w:rPr>
        <w:t>Experience working in a customer service environment</w:t>
      </w:r>
    </w:p>
    <w:p w14:paraId="0DDE311B" w14:textId="26234868" w:rsidR="000430DA" w:rsidRDefault="000430DA" w:rsidP="00D23700">
      <w:pPr>
        <w:pStyle w:val="NormalWeb"/>
        <w:numPr>
          <w:ilvl w:val="0"/>
          <w:numId w:val="7"/>
        </w:numPr>
        <w:rPr>
          <w:color w:val="000000"/>
          <w:sz w:val="24"/>
          <w:szCs w:val="24"/>
        </w:rPr>
      </w:pPr>
      <w:r>
        <w:rPr>
          <w:color w:val="000000"/>
          <w:sz w:val="24"/>
          <w:szCs w:val="24"/>
        </w:rPr>
        <w:t>Experience (paid or voluntary) in an animal welfare and/or homing environment</w:t>
      </w:r>
    </w:p>
    <w:p w14:paraId="200E8C36" w14:textId="329D8078" w:rsidR="000430DA" w:rsidRDefault="000430DA" w:rsidP="00D23700">
      <w:pPr>
        <w:pStyle w:val="NormalWeb"/>
        <w:numPr>
          <w:ilvl w:val="0"/>
          <w:numId w:val="7"/>
        </w:numPr>
        <w:rPr>
          <w:color w:val="000000"/>
          <w:sz w:val="24"/>
          <w:szCs w:val="24"/>
        </w:rPr>
      </w:pPr>
      <w:r>
        <w:rPr>
          <w:color w:val="000000"/>
          <w:sz w:val="24"/>
          <w:szCs w:val="24"/>
        </w:rPr>
        <w:t>Excellent written and verbal communication skills</w:t>
      </w:r>
    </w:p>
    <w:p w14:paraId="6925BE52" w14:textId="4C027E7C" w:rsidR="000430DA" w:rsidRDefault="000430DA" w:rsidP="00D23700">
      <w:pPr>
        <w:pStyle w:val="NormalWeb"/>
        <w:numPr>
          <w:ilvl w:val="0"/>
          <w:numId w:val="7"/>
        </w:numPr>
        <w:rPr>
          <w:color w:val="000000"/>
          <w:sz w:val="24"/>
          <w:szCs w:val="24"/>
        </w:rPr>
      </w:pPr>
      <w:r>
        <w:rPr>
          <w:color w:val="000000"/>
          <w:sz w:val="24"/>
          <w:szCs w:val="24"/>
        </w:rPr>
        <w:t xml:space="preserve">A </w:t>
      </w:r>
      <w:r w:rsidR="00FF0B16">
        <w:rPr>
          <w:color w:val="000000"/>
          <w:sz w:val="24"/>
          <w:szCs w:val="24"/>
        </w:rPr>
        <w:t xml:space="preserve">full </w:t>
      </w:r>
      <w:r>
        <w:rPr>
          <w:color w:val="000000"/>
          <w:sz w:val="24"/>
          <w:szCs w:val="24"/>
        </w:rPr>
        <w:t>valid,</w:t>
      </w:r>
      <w:r w:rsidR="00FF0B16">
        <w:rPr>
          <w:color w:val="000000"/>
          <w:sz w:val="24"/>
          <w:szCs w:val="24"/>
        </w:rPr>
        <w:t xml:space="preserve"> UK</w:t>
      </w:r>
      <w:r>
        <w:rPr>
          <w:color w:val="000000"/>
          <w:sz w:val="24"/>
          <w:szCs w:val="24"/>
        </w:rPr>
        <w:t xml:space="preserve"> manual driving licence</w:t>
      </w:r>
    </w:p>
    <w:p w14:paraId="68032D4C" w14:textId="3E8C5451" w:rsidR="000430DA" w:rsidRDefault="000430DA" w:rsidP="000430DA">
      <w:pPr>
        <w:pStyle w:val="NormalWeb"/>
        <w:rPr>
          <w:color w:val="000000"/>
          <w:sz w:val="24"/>
          <w:szCs w:val="24"/>
        </w:rPr>
      </w:pPr>
      <w:r>
        <w:rPr>
          <w:b/>
          <w:bCs/>
          <w:color w:val="000000"/>
          <w:sz w:val="24"/>
          <w:szCs w:val="24"/>
        </w:rPr>
        <w:t>Desirable qualifications:</w:t>
      </w:r>
    </w:p>
    <w:p w14:paraId="5CEDB0D2" w14:textId="5887F171" w:rsidR="000430DA" w:rsidRDefault="000430DA" w:rsidP="00D23700">
      <w:pPr>
        <w:pStyle w:val="NormalWeb"/>
        <w:numPr>
          <w:ilvl w:val="0"/>
          <w:numId w:val="5"/>
        </w:numPr>
        <w:rPr>
          <w:color w:val="000000"/>
          <w:sz w:val="24"/>
          <w:szCs w:val="24"/>
        </w:rPr>
      </w:pPr>
      <w:r>
        <w:rPr>
          <w:color w:val="000000"/>
          <w:sz w:val="24"/>
          <w:szCs w:val="24"/>
        </w:rPr>
        <w:t>A recognised canine behaviour qualification</w:t>
      </w:r>
    </w:p>
    <w:p w14:paraId="3A2F16AA" w14:textId="1037338C" w:rsidR="00E62862" w:rsidRDefault="00E62862" w:rsidP="00D23700">
      <w:pPr>
        <w:pStyle w:val="NormalWeb"/>
        <w:numPr>
          <w:ilvl w:val="0"/>
          <w:numId w:val="5"/>
        </w:numPr>
        <w:rPr>
          <w:color w:val="000000"/>
          <w:sz w:val="24"/>
          <w:szCs w:val="24"/>
        </w:rPr>
      </w:pPr>
      <w:r>
        <w:rPr>
          <w:color w:val="000000"/>
          <w:sz w:val="24"/>
          <w:szCs w:val="24"/>
        </w:rPr>
        <w:t>A customer care/service or engagement qualification</w:t>
      </w:r>
    </w:p>
    <w:p w14:paraId="1D89A35A" w14:textId="77777777" w:rsidR="00E62862" w:rsidRDefault="00E62862" w:rsidP="00E62862">
      <w:pPr>
        <w:pStyle w:val="NormalWeb"/>
        <w:rPr>
          <w:color w:val="000000"/>
          <w:sz w:val="24"/>
          <w:szCs w:val="24"/>
        </w:rPr>
      </w:pPr>
    </w:p>
    <w:p w14:paraId="54112DAE" w14:textId="64CAA50E" w:rsidR="000430DA" w:rsidRPr="00D23700" w:rsidRDefault="000430DA" w:rsidP="00D23700">
      <w:pPr>
        <w:pStyle w:val="NormalWeb"/>
        <w:numPr>
          <w:ilvl w:val="0"/>
          <w:numId w:val="9"/>
        </w:numPr>
        <w:rPr>
          <w:color w:val="000000"/>
          <w:sz w:val="24"/>
          <w:szCs w:val="24"/>
        </w:rPr>
      </w:pPr>
      <w:r w:rsidRPr="00D23700">
        <w:rPr>
          <w:color w:val="000000"/>
          <w:sz w:val="24"/>
          <w:szCs w:val="24"/>
        </w:rPr>
        <w:lastRenderedPageBreak/>
        <w:t xml:space="preserve">Experience of working in a challenging environment, successfully managing multiple </w:t>
      </w:r>
      <w:proofErr w:type="gramStart"/>
      <w:r w:rsidRPr="00D23700">
        <w:rPr>
          <w:color w:val="000000"/>
          <w:sz w:val="24"/>
          <w:szCs w:val="24"/>
        </w:rPr>
        <w:t>tasks</w:t>
      </w:r>
      <w:proofErr w:type="gramEnd"/>
      <w:r w:rsidRPr="00D23700">
        <w:rPr>
          <w:color w:val="000000"/>
          <w:sz w:val="24"/>
          <w:szCs w:val="24"/>
        </w:rPr>
        <w:t xml:space="preserve"> and resolving customer concerns</w:t>
      </w:r>
    </w:p>
    <w:p w14:paraId="32124B39" w14:textId="43D388CC" w:rsidR="000430DA" w:rsidRPr="00D23700" w:rsidRDefault="000430DA" w:rsidP="00D23700">
      <w:pPr>
        <w:pStyle w:val="NormalWeb"/>
        <w:numPr>
          <w:ilvl w:val="0"/>
          <w:numId w:val="9"/>
        </w:numPr>
        <w:rPr>
          <w:color w:val="000000"/>
          <w:sz w:val="24"/>
          <w:szCs w:val="24"/>
        </w:rPr>
      </w:pPr>
      <w:r w:rsidRPr="00D23700">
        <w:rPr>
          <w:color w:val="000000"/>
          <w:sz w:val="24"/>
          <w:szCs w:val="24"/>
        </w:rPr>
        <w:t>Knowledge and understanding of basic veterinary procedures</w:t>
      </w:r>
    </w:p>
    <w:p w14:paraId="02DC897A" w14:textId="7FA00231" w:rsidR="000430DA" w:rsidRPr="00D23700" w:rsidRDefault="000430DA" w:rsidP="00D23700">
      <w:pPr>
        <w:pStyle w:val="NormalWeb"/>
        <w:numPr>
          <w:ilvl w:val="0"/>
          <w:numId w:val="9"/>
        </w:numPr>
        <w:rPr>
          <w:color w:val="000000"/>
          <w:sz w:val="24"/>
          <w:szCs w:val="24"/>
        </w:rPr>
      </w:pPr>
      <w:r w:rsidRPr="00D23700">
        <w:rPr>
          <w:color w:val="000000"/>
          <w:sz w:val="24"/>
          <w:szCs w:val="24"/>
        </w:rPr>
        <w:t>Excellent numerical, computer and administrative skills</w:t>
      </w:r>
    </w:p>
    <w:p w14:paraId="6192B089" w14:textId="5295C915" w:rsidR="000430DA" w:rsidRPr="00D23700" w:rsidRDefault="000430DA" w:rsidP="00D23700">
      <w:pPr>
        <w:pStyle w:val="NormalWeb"/>
        <w:numPr>
          <w:ilvl w:val="0"/>
          <w:numId w:val="9"/>
        </w:numPr>
        <w:rPr>
          <w:color w:val="000000"/>
          <w:sz w:val="24"/>
          <w:szCs w:val="24"/>
        </w:rPr>
      </w:pPr>
      <w:r w:rsidRPr="00D23700">
        <w:rPr>
          <w:color w:val="000000"/>
          <w:sz w:val="24"/>
          <w:szCs w:val="24"/>
        </w:rPr>
        <w:t>Experience of working with domestic animals with behaviour problems</w:t>
      </w:r>
    </w:p>
    <w:p w14:paraId="538B5FD9" w14:textId="575017CC" w:rsidR="000430DA" w:rsidRPr="00D23700" w:rsidRDefault="000430DA" w:rsidP="00D23700">
      <w:pPr>
        <w:pStyle w:val="NormalWeb"/>
        <w:numPr>
          <w:ilvl w:val="0"/>
          <w:numId w:val="9"/>
        </w:numPr>
        <w:rPr>
          <w:color w:val="000000"/>
          <w:sz w:val="24"/>
          <w:szCs w:val="24"/>
        </w:rPr>
      </w:pPr>
      <w:r w:rsidRPr="00D23700">
        <w:rPr>
          <w:color w:val="000000"/>
          <w:sz w:val="24"/>
          <w:szCs w:val="24"/>
        </w:rPr>
        <w:t>Understanding of canine behaviour theory and current practice</w:t>
      </w:r>
    </w:p>
    <w:p w14:paraId="402D40F1" w14:textId="6E755033" w:rsidR="001628D9" w:rsidRPr="00D23700" w:rsidRDefault="001628D9" w:rsidP="00D23700">
      <w:pPr>
        <w:pStyle w:val="NormalWeb"/>
        <w:numPr>
          <w:ilvl w:val="0"/>
          <w:numId w:val="9"/>
        </w:numPr>
        <w:rPr>
          <w:color w:val="000000"/>
          <w:sz w:val="24"/>
          <w:szCs w:val="24"/>
        </w:rPr>
      </w:pPr>
      <w:r w:rsidRPr="00D23700">
        <w:rPr>
          <w:color w:val="000000"/>
          <w:sz w:val="24"/>
          <w:szCs w:val="24"/>
        </w:rPr>
        <w:t>A willingness to learn and develop within the role</w:t>
      </w:r>
    </w:p>
    <w:p w14:paraId="7CCF7B16" w14:textId="57902711" w:rsidR="00E62862" w:rsidRPr="00E62862" w:rsidRDefault="00E62862" w:rsidP="00E62862">
      <w:pPr>
        <w:rPr>
          <w:rFonts w:eastAsia="Times New Roman" w:cstheme="minorHAnsi"/>
          <w:b/>
          <w:bCs/>
          <w:sz w:val="24"/>
          <w:szCs w:val="24"/>
          <w:bdr w:val="none" w:sz="0" w:space="0" w:color="auto" w:frame="1"/>
        </w:rPr>
      </w:pPr>
      <w:r w:rsidRPr="00E62862">
        <w:rPr>
          <w:rFonts w:cstheme="minorHAnsi"/>
          <w:sz w:val="24"/>
          <w:szCs w:val="24"/>
        </w:rPr>
        <w:t>Standard hours for all full-time posts are 40 hours per week on a locally determined rota</w:t>
      </w:r>
      <w:r>
        <w:rPr>
          <w:rFonts w:cstheme="minorHAnsi"/>
          <w:sz w:val="24"/>
          <w:szCs w:val="24"/>
        </w:rPr>
        <w:t>,</w:t>
      </w:r>
      <w:r w:rsidRPr="00E62862">
        <w:rPr>
          <w:rFonts w:cstheme="minorHAnsi"/>
          <w:sz w:val="24"/>
          <w:szCs w:val="24"/>
        </w:rPr>
        <w:t xml:space="preserve"> which will include weekend and bank holiday working. Due to the nature of the work of</w:t>
      </w:r>
      <w:r w:rsidR="00C81BBC">
        <w:rPr>
          <w:rFonts w:cstheme="minorHAnsi"/>
          <w:sz w:val="24"/>
          <w:szCs w:val="24"/>
        </w:rPr>
        <w:t xml:space="preserve"> the</w:t>
      </w:r>
      <w:r w:rsidRPr="00E62862">
        <w:rPr>
          <w:rFonts w:cstheme="minorHAnsi"/>
          <w:sz w:val="24"/>
          <w:szCs w:val="24"/>
        </w:rPr>
        <w:t xml:space="preserve"> Greyhound Trust and this post, it will be necessary to exceed these hours when the workload demands. </w:t>
      </w:r>
    </w:p>
    <w:p w14:paraId="75D97968" w14:textId="77777777" w:rsidR="000430DA" w:rsidRDefault="000430DA" w:rsidP="00E62862"/>
    <w:sectPr w:rsidR="000430DA" w:rsidSect="00D23700">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736C" w14:textId="77777777" w:rsidR="00AE45A4" w:rsidRDefault="00AE45A4" w:rsidP="00AE45A4">
      <w:pPr>
        <w:spacing w:after="0" w:line="240" w:lineRule="auto"/>
      </w:pPr>
      <w:r>
        <w:separator/>
      </w:r>
    </w:p>
  </w:endnote>
  <w:endnote w:type="continuationSeparator" w:id="0">
    <w:p w14:paraId="5DC052F9" w14:textId="77777777" w:rsidR="00AE45A4" w:rsidRDefault="00AE45A4" w:rsidP="00AE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06A5" w14:textId="77777777" w:rsidR="00AE45A4" w:rsidRDefault="00AE45A4" w:rsidP="00AE45A4">
      <w:pPr>
        <w:spacing w:after="0" w:line="240" w:lineRule="auto"/>
      </w:pPr>
      <w:r>
        <w:separator/>
      </w:r>
    </w:p>
  </w:footnote>
  <w:footnote w:type="continuationSeparator" w:id="0">
    <w:p w14:paraId="2A4FBDFB" w14:textId="77777777" w:rsidR="00AE45A4" w:rsidRDefault="00AE45A4" w:rsidP="00AE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FF1E" w14:textId="77777777" w:rsidR="00AE45A4" w:rsidRPr="0008153F" w:rsidRDefault="00AE45A4" w:rsidP="00AE45A4">
    <w:pPr>
      <w:ind w:left="119"/>
      <w:jc w:val="center"/>
      <w:rPr>
        <w:rFonts w:ascii="Calibri" w:hAnsi="Calibri" w:cs="Calibri"/>
        <w:color w:val="252625"/>
        <w:spacing w:val="1"/>
        <w:w w:val="102"/>
      </w:rPr>
    </w:pPr>
    <w:r w:rsidRPr="0008153F">
      <w:rPr>
        <w:rFonts w:ascii="Calibri" w:hAnsi="Calibri" w:cs="Calibri"/>
        <w:color w:val="252625"/>
        <w:spacing w:val="1"/>
        <w:w w:val="102"/>
      </w:rPr>
      <w:t>“Greyhound Trust strives for the day when all racing greyhounds retire to loving homes and are treated with compassion and kindness”</w:t>
    </w:r>
  </w:p>
  <w:p w14:paraId="31071846" w14:textId="77777777" w:rsidR="00AE45A4" w:rsidRDefault="00AE4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E27"/>
    <w:multiLevelType w:val="hybridMultilevel"/>
    <w:tmpl w:val="9BAECC06"/>
    <w:lvl w:ilvl="0" w:tplc="F536BA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95DAB"/>
    <w:multiLevelType w:val="hybridMultilevel"/>
    <w:tmpl w:val="8CC25B66"/>
    <w:lvl w:ilvl="0" w:tplc="5AFE59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26A68"/>
    <w:multiLevelType w:val="hybridMultilevel"/>
    <w:tmpl w:val="E04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3F1E"/>
    <w:multiLevelType w:val="hybridMultilevel"/>
    <w:tmpl w:val="4408632E"/>
    <w:lvl w:ilvl="0" w:tplc="5AFE59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61A3B"/>
    <w:multiLevelType w:val="hybridMultilevel"/>
    <w:tmpl w:val="E4DC7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A4282"/>
    <w:multiLevelType w:val="hybridMultilevel"/>
    <w:tmpl w:val="D1CAD96E"/>
    <w:lvl w:ilvl="0" w:tplc="08090001">
      <w:start w:val="1"/>
      <w:numFmt w:val="bullet"/>
      <w:lvlText w:val=""/>
      <w:lvlJc w:val="left"/>
      <w:pPr>
        <w:ind w:left="720" w:hanging="360"/>
      </w:pPr>
      <w:rPr>
        <w:rFonts w:ascii="Symbol" w:hAnsi="Symbol" w:hint="default"/>
      </w:rPr>
    </w:lvl>
    <w:lvl w:ilvl="1" w:tplc="D38C62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E74D0"/>
    <w:multiLevelType w:val="hybridMultilevel"/>
    <w:tmpl w:val="53D6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A36A0"/>
    <w:multiLevelType w:val="hybridMultilevel"/>
    <w:tmpl w:val="BAE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607C2"/>
    <w:multiLevelType w:val="hybridMultilevel"/>
    <w:tmpl w:val="826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831806">
    <w:abstractNumId w:val="4"/>
  </w:num>
  <w:num w:numId="2" w16cid:durableId="272901777">
    <w:abstractNumId w:val="0"/>
  </w:num>
  <w:num w:numId="3" w16cid:durableId="1140852851">
    <w:abstractNumId w:val="6"/>
  </w:num>
  <w:num w:numId="4" w16cid:durableId="116877406">
    <w:abstractNumId w:val="2"/>
  </w:num>
  <w:num w:numId="5" w16cid:durableId="67193885">
    <w:abstractNumId w:val="5"/>
  </w:num>
  <w:num w:numId="6" w16cid:durableId="789739493">
    <w:abstractNumId w:val="8"/>
  </w:num>
  <w:num w:numId="7" w16cid:durableId="1894921727">
    <w:abstractNumId w:val="3"/>
  </w:num>
  <w:num w:numId="8" w16cid:durableId="474495377">
    <w:abstractNumId w:val="1"/>
  </w:num>
  <w:num w:numId="9" w16cid:durableId="1320840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DA"/>
    <w:rsid w:val="000430DA"/>
    <w:rsid w:val="001628D9"/>
    <w:rsid w:val="002A0056"/>
    <w:rsid w:val="002C3D10"/>
    <w:rsid w:val="004B44DA"/>
    <w:rsid w:val="00506311"/>
    <w:rsid w:val="00615D7F"/>
    <w:rsid w:val="00992475"/>
    <w:rsid w:val="00AE45A4"/>
    <w:rsid w:val="00C81BBC"/>
    <w:rsid w:val="00CB3163"/>
    <w:rsid w:val="00CF17A6"/>
    <w:rsid w:val="00D23700"/>
    <w:rsid w:val="00E62862"/>
    <w:rsid w:val="00FF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DD57"/>
  <w15:chartTrackingRefBased/>
  <w15:docId w15:val="{054D23A4-A880-4506-BA88-DC5EE488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0DA"/>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AE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5A4"/>
  </w:style>
  <w:style w:type="paragraph" w:styleId="Footer">
    <w:name w:val="footer"/>
    <w:basedOn w:val="Normal"/>
    <w:link w:val="FooterChar"/>
    <w:uiPriority w:val="99"/>
    <w:unhideWhenUsed/>
    <w:rsid w:val="00AE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Ainsworth</dc:creator>
  <cp:keywords/>
  <dc:description/>
  <cp:lastModifiedBy>Beverley Fleet</cp:lastModifiedBy>
  <cp:revision>3</cp:revision>
  <dcterms:created xsi:type="dcterms:W3CDTF">2022-06-16T08:46:00Z</dcterms:created>
  <dcterms:modified xsi:type="dcterms:W3CDTF">2022-06-16T12:09:00Z</dcterms:modified>
</cp:coreProperties>
</file>